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30" w:rsidRPr="002D334F" w:rsidRDefault="00DC7430" w:rsidP="00DC7430">
      <w:pPr>
        <w:pStyle w:val="Nzov"/>
      </w:pPr>
      <w:r w:rsidRPr="002D334F">
        <w:rPr>
          <w:sz w:val="28"/>
          <w:szCs w:val="28"/>
        </w:rPr>
        <w:t>BEZPEČNOSTNÁ RADA SLOVENSKEJ REPUBLIKY</w:t>
      </w:r>
    </w:p>
    <w:p w:rsidR="00DC7430" w:rsidRPr="00632FC8" w:rsidRDefault="00DC7430" w:rsidP="00DC7430">
      <w:pPr>
        <w:pStyle w:val="Nadpis1"/>
        <w:rPr>
          <w:sz w:val="24"/>
          <w:szCs w:val="24"/>
        </w:rPr>
      </w:pPr>
    </w:p>
    <w:p w:rsidR="00DC7430" w:rsidRDefault="00DC7430" w:rsidP="00DC7430">
      <w:pPr>
        <w:pStyle w:val="Nadpis1"/>
        <w:framePr w:w="772" w:h="913" w:hSpace="141" w:wrap="auto" w:vAnchor="text" w:hAnchor="page" w:x="5733" w:y="129"/>
        <w:rPr>
          <w:rFonts w:ascii="Garamond" w:hAnsi="Garamond" w:cs="Garamond"/>
        </w:rPr>
      </w:pPr>
      <w:r>
        <w:rPr>
          <w:rFonts w:ascii="Garamond" w:hAnsi="Garamond" w:cs="Garamond"/>
          <w:noProof/>
          <w:sz w:val="20"/>
          <w:szCs w:val="20"/>
        </w:rPr>
        <w:drawing>
          <wp:inline distT="0" distB="0" distL="0" distR="0" wp14:anchorId="5F1D0C68" wp14:editId="7871EDC9">
            <wp:extent cx="467995" cy="553085"/>
            <wp:effectExtent l="0" t="0" r="825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430" w:rsidRDefault="00DC7430" w:rsidP="00DC7430">
      <w:pPr>
        <w:pStyle w:val="Nadpis1"/>
        <w:jc w:val="left"/>
        <w:rPr>
          <w:sz w:val="24"/>
          <w:szCs w:val="24"/>
        </w:rPr>
      </w:pPr>
    </w:p>
    <w:p w:rsidR="00DC7430" w:rsidRDefault="00DC7430" w:rsidP="00DC7430"/>
    <w:p w:rsidR="00DC7430" w:rsidRDefault="00DC7430" w:rsidP="00DC7430">
      <w:pPr>
        <w:pStyle w:val="Pta"/>
      </w:pPr>
    </w:p>
    <w:p w:rsidR="00DC7430" w:rsidRDefault="00DC7430" w:rsidP="00DC7430">
      <w:pPr>
        <w:pStyle w:val="Nadpis3"/>
        <w:tabs>
          <w:tab w:val="left" w:pos="7080"/>
        </w:tabs>
        <w:jc w:val="left"/>
        <w:rPr>
          <w:b w:val="0"/>
          <w:bCs w:val="0"/>
        </w:rPr>
      </w:pPr>
    </w:p>
    <w:p w:rsidR="00DC7430" w:rsidRDefault="00DC7430" w:rsidP="00DC7430">
      <w:pPr>
        <w:pStyle w:val="Pta"/>
        <w:tabs>
          <w:tab w:val="clear" w:pos="4536"/>
          <w:tab w:val="clear" w:pos="9072"/>
        </w:tabs>
        <w:rPr>
          <w:lang w:eastAsia="cs-CZ"/>
        </w:rPr>
      </w:pPr>
    </w:p>
    <w:p w:rsidR="00DC7430" w:rsidRDefault="00DC7430" w:rsidP="00DC7430">
      <w:pPr>
        <w:pStyle w:val="Pta"/>
        <w:tabs>
          <w:tab w:val="clear" w:pos="4536"/>
          <w:tab w:val="clear" w:pos="9072"/>
        </w:tabs>
        <w:rPr>
          <w:lang w:eastAsia="cs-CZ"/>
        </w:rPr>
      </w:pPr>
    </w:p>
    <w:p w:rsidR="00DC7430" w:rsidRDefault="00DC7430" w:rsidP="00DC7430">
      <w:pPr>
        <w:pStyle w:val="Nadpis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UZNESENIE</w:t>
      </w:r>
    </w:p>
    <w:p w:rsidR="00DC7430" w:rsidRDefault="00DC7430" w:rsidP="00DC7430">
      <w:pPr>
        <w:pStyle w:val="Nadpis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BEZPEČNOSTNEJ RADY SLOVENSKEJ REPUBLIKY</w:t>
      </w:r>
    </w:p>
    <w:p w:rsidR="00DC7430" w:rsidRPr="006C21E8" w:rsidRDefault="00DC7430" w:rsidP="00DC7430">
      <w:pPr>
        <w:pStyle w:val="Nzov"/>
        <w:rPr>
          <w:b/>
          <w:bCs/>
          <w:sz w:val="28"/>
          <w:szCs w:val="28"/>
        </w:rPr>
      </w:pPr>
    </w:p>
    <w:p w:rsidR="00DC7430" w:rsidRPr="005F5583" w:rsidRDefault="00DC7430" w:rsidP="00DC7430">
      <w:pPr>
        <w:pStyle w:val="Nzov"/>
        <w:rPr>
          <w:b/>
          <w:bCs/>
        </w:rPr>
      </w:pPr>
      <w:r w:rsidRPr="005F5583">
        <w:rPr>
          <w:b/>
          <w:bCs/>
        </w:rPr>
        <w:t xml:space="preserve">č. </w:t>
      </w:r>
    </w:p>
    <w:p w:rsidR="00DC7430" w:rsidRPr="005F5583" w:rsidRDefault="00DC7430" w:rsidP="00DC7430">
      <w:pPr>
        <w:pStyle w:val="Nzov"/>
        <w:rPr>
          <w:sz w:val="28"/>
          <w:szCs w:val="28"/>
        </w:rPr>
      </w:pPr>
      <w:r w:rsidRPr="00770468">
        <w:rPr>
          <w:sz w:val="28"/>
          <w:szCs w:val="28"/>
        </w:rPr>
        <w:t>z</w:t>
      </w:r>
      <w:r>
        <w:rPr>
          <w:sz w:val="28"/>
          <w:szCs w:val="28"/>
        </w:rPr>
        <w:t>    . januára 2017</w:t>
      </w:r>
    </w:p>
    <w:p w:rsidR="00DC7430" w:rsidRPr="004F374E" w:rsidRDefault="00DC7430" w:rsidP="00DC7430"/>
    <w:p w:rsidR="00DC7430" w:rsidRPr="003F68A4" w:rsidRDefault="00DC7430" w:rsidP="00DC7430">
      <w:pPr>
        <w:jc w:val="center"/>
        <w:rPr>
          <w:b/>
          <w:bCs/>
          <w:sz w:val="28"/>
          <w:szCs w:val="28"/>
        </w:rPr>
      </w:pPr>
      <w:r w:rsidRPr="003F68A4">
        <w:rPr>
          <w:b/>
          <w:bCs/>
          <w:sz w:val="28"/>
          <w:szCs w:val="28"/>
        </w:rPr>
        <w:t>k Návrhu plánu práce Výboru Bezpečnostnej rady SR</w:t>
      </w:r>
    </w:p>
    <w:p w:rsidR="00DC7430" w:rsidRPr="003F68A4" w:rsidRDefault="00DC7430" w:rsidP="00DC7430">
      <w:pPr>
        <w:jc w:val="center"/>
        <w:rPr>
          <w:b/>
          <w:bCs/>
          <w:sz w:val="28"/>
          <w:szCs w:val="28"/>
        </w:rPr>
      </w:pPr>
      <w:r w:rsidRPr="003F68A4">
        <w:rPr>
          <w:b/>
          <w:bCs/>
          <w:sz w:val="28"/>
          <w:szCs w:val="28"/>
        </w:rPr>
        <w:t>pre obranné plánovanie na rok 2017</w:t>
      </w:r>
    </w:p>
    <w:p w:rsidR="00DC7430" w:rsidRPr="004F374E" w:rsidRDefault="00DC7430" w:rsidP="00DC7430">
      <w:pPr>
        <w:pStyle w:val="Zakladnystyl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3402"/>
        <w:gridCol w:w="3402"/>
      </w:tblGrid>
      <w:tr w:rsidR="00DC7430" w:rsidTr="00674D4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C7430" w:rsidRDefault="00DC7430" w:rsidP="00674D47">
            <w:pPr>
              <w:pStyle w:val="Zakladnystyl"/>
            </w:pPr>
            <w:r>
              <w:t>Číslo materiálu: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7430" w:rsidRDefault="00DC7430" w:rsidP="00674D47">
            <w:pPr>
              <w:pStyle w:val="Zakladnystyl"/>
            </w:pPr>
            <w:r>
              <w:t>SEKRO-37/2017-VOP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7430" w:rsidRPr="00410555" w:rsidRDefault="00DC7430" w:rsidP="00674D47">
            <w:pPr>
              <w:pStyle w:val="Zakladnystyl"/>
              <w:rPr>
                <w:color w:val="FF0000"/>
              </w:rPr>
            </w:pPr>
          </w:p>
        </w:tc>
      </w:tr>
      <w:tr w:rsidR="00DC7430" w:rsidTr="00674D4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430" w:rsidRDefault="00DC7430" w:rsidP="00674D4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430" w:rsidRDefault="00DC7430" w:rsidP="00674D47">
            <w:pPr>
              <w:pStyle w:val="Zakladnystyl"/>
            </w:pPr>
            <w:r>
              <w:t>Predseda Výboru Bezpečnostnej rady SR pre obranné plánovanie</w:t>
            </w:r>
          </w:p>
        </w:tc>
      </w:tr>
    </w:tbl>
    <w:p w:rsidR="00DC7430" w:rsidRPr="004F374E" w:rsidRDefault="00DC7430" w:rsidP="00DC7430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DC7430" w:rsidRPr="004F374E" w:rsidRDefault="00DC7430" w:rsidP="00DC7430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DC7430" w:rsidRDefault="00DC7430" w:rsidP="00DC7430">
      <w:pPr>
        <w:pStyle w:val="Vlada"/>
        <w:spacing w:before="0" w:after="0"/>
        <w:rPr>
          <w:sz w:val="24"/>
          <w:szCs w:val="24"/>
        </w:rPr>
      </w:pPr>
      <w:r>
        <w:rPr>
          <w:sz w:val="24"/>
          <w:szCs w:val="24"/>
        </w:rPr>
        <w:t>Bezpečnostná rada</w:t>
      </w:r>
    </w:p>
    <w:p w:rsidR="00DC7430" w:rsidRPr="004F374E" w:rsidRDefault="00DC7430" w:rsidP="00DC7430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DC7430" w:rsidRPr="004F374E" w:rsidRDefault="00DC7430" w:rsidP="00DC7430">
      <w:pPr>
        <w:pStyle w:val="Vlada"/>
        <w:spacing w:before="0" w:after="0"/>
        <w:rPr>
          <w:b w:val="0"/>
          <w:bCs w:val="0"/>
          <w:sz w:val="24"/>
          <w:szCs w:val="24"/>
        </w:rPr>
      </w:pPr>
    </w:p>
    <w:p w:rsidR="00DC7430" w:rsidRPr="004F374E" w:rsidRDefault="00DC7430" w:rsidP="00DC7430">
      <w:pPr>
        <w:tabs>
          <w:tab w:val="left" w:pos="480"/>
        </w:tabs>
        <w:rPr>
          <w:b/>
          <w:bCs/>
          <w:lang w:eastAsia="en-US"/>
        </w:rPr>
      </w:pPr>
      <w:r w:rsidRPr="004F374E">
        <w:rPr>
          <w:b/>
          <w:bCs/>
          <w:lang w:eastAsia="en-US"/>
        </w:rPr>
        <w:t>I</w:t>
      </w:r>
      <w:r>
        <w:rPr>
          <w:b/>
          <w:bCs/>
          <w:lang w:eastAsia="en-US"/>
        </w:rPr>
        <w:t xml:space="preserve">. schvaľuje </w:t>
      </w:r>
    </w:p>
    <w:p w:rsidR="00DC7430" w:rsidRPr="004F374E" w:rsidRDefault="00DC7430" w:rsidP="00DC7430">
      <w:pPr>
        <w:rPr>
          <w:lang w:eastAsia="en-US"/>
        </w:rPr>
      </w:pPr>
    </w:p>
    <w:p w:rsidR="0026187F" w:rsidRDefault="00DC7430" w:rsidP="00DC7430">
      <w:r>
        <w:t>Plán práce Výboru Bezpečnostnej rady Slovenskej republiky pre obranné plánovanie na rok 2017.</w:t>
      </w:r>
      <w:bookmarkStart w:id="0" w:name="_GoBack"/>
      <w:bookmarkEnd w:id="0"/>
    </w:p>
    <w:sectPr w:rsidR="00261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30"/>
    <w:rsid w:val="0026187F"/>
    <w:rsid w:val="00DC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C7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DC7430"/>
    <w:pPr>
      <w:keepNext/>
      <w:jc w:val="center"/>
      <w:outlineLvl w:val="0"/>
    </w:pPr>
    <w:rPr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DC7430"/>
    <w:pPr>
      <w:keepNext/>
      <w:jc w:val="center"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DC7430"/>
    <w:rPr>
      <w:rFonts w:ascii="Times New Roman" w:eastAsia="Times New Roman" w:hAnsi="Times New Roman" w:cs="Times New Roman"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DC743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Pta">
    <w:name w:val="footer"/>
    <w:basedOn w:val="Normlny"/>
    <w:link w:val="PtaChar"/>
    <w:rsid w:val="00DC743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DC743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DC7430"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rsid w:val="00DC7430"/>
    <w:rPr>
      <w:rFonts w:ascii="Times New Roman" w:eastAsia="Times New Roman" w:hAnsi="Times New Roman" w:cs="Times New Roman"/>
      <w:sz w:val="32"/>
      <w:szCs w:val="32"/>
      <w:lang w:eastAsia="sk-SK"/>
    </w:rPr>
  </w:style>
  <w:style w:type="paragraph" w:customStyle="1" w:styleId="Zakladnystyl">
    <w:name w:val="Zakladny styl"/>
    <w:rsid w:val="00DC7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rsid w:val="00DC7430"/>
    <w:pPr>
      <w:autoSpaceDE w:val="0"/>
      <w:autoSpaceDN w:val="0"/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C74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C7430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C7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DC7430"/>
    <w:pPr>
      <w:keepNext/>
      <w:jc w:val="center"/>
      <w:outlineLvl w:val="0"/>
    </w:pPr>
    <w:rPr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DC7430"/>
    <w:pPr>
      <w:keepNext/>
      <w:jc w:val="center"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DC7430"/>
    <w:rPr>
      <w:rFonts w:ascii="Times New Roman" w:eastAsia="Times New Roman" w:hAnsi="Times New Roman" w:cs="Times New Roman"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DC743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Pta">
    <w:name w:val="footer"/>
    <w:basedOn w:val="Normlny"/>
    <w:link w:val="PtaChar"/>
    <w:rsid w:val="00DC743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DC743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DC7430"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rsid w:val="00DC7430"/>
    <w:rPr>
      <w:rFonts w:ascii="Times New Roman" w:eastAsia="Times New Roman" w:hAnsi="Times New Roman" w:cs="Times New Roman"/>
      <w:sz w:val="32"/>
      <w:szCs w:val="32"/>
      <w:lang w:eastAsia="sk-SK"/>
    </w:rPr>
  </w:style>
  <w:style w:type="paragraph" w:customStyle="1" w:styleId="Zakladnystyl">
    <w:name w:val="Zakladny styl"/>
    <w:rsid w:val="00DC7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rsid w:val="00DC7430"/>
    <w:pPr>
      <w:autoSpaceDE w:val="0"/>
      <w:autoSpaceDN w:val="0"/>
      <w:spacing w:before="480" w:after="120"/>
    </w:pPr>
    <w:rPr>
      <w:b/>
      <w:bCs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C74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C7430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WKX3UHSAJ2R6-2-763079</_dlc_DocId>
    <_dlc_DocIdUrl xmlns="e60a29af-d413-48d4-bd90-fe9d2a897e4b">
      <Url>https://ovdmasv601/sites/DMS/_layouts/15/DocIdRedir.aspx?ID=WKX3UHSAJ2R6-2-763079</Url>
      <Description>WKX3UHSAJ2R6-2-763079</Description>
    </_dlc_DocIdUrl>
  </documentManagement>
</p:properties>
</file>

<file path=customXml/itemProps1.xml><?xml version="1.0" encoding="utf-8"?>
<ds:datastoreItem xmlns:ds="http://schemas.openxmlformats.org/officeDocument/2006/customXml" ds:itemID="{13DEBF0D-609F-4BC7-A079-AA7E4FA84F47}"/>
</file>

<file path=customXml/itemProps2.xml><?xml version="1.0" encoding="utf-8"?>
<ds:datastoreItem xmlns:ds="http://schemas.openxmlformats.org/officeDocument/2006/customXml" ds:itemID="{B05ACF7F-0090-41FF-BA24-3015213F7EEB}"/>
</file>

<file path=customXml/itemProps3.xml><?xml version="1.0" encoding="utf-8"?>
<ds:datastoreItem xmlns:ds="http://schemas.openxmlformats.org/officeDocument/2006/customXml" ds:itemID="{7F27EF95-BC93-43CE-916E-433D228EC09B}"/>
</file>

<file path=customXml/itemProps4.xml><?xml version="1.0" encoding="utf-8"?>
<ds:datastoreItem xmlns:ds="http://schemas.openxmlformats.org/officeDocument/2006/customXml" ds:itemID="{B784B69E-5C10-4ED5-8FA8-31C3486735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2017-01-24T06:08:00Z</dcterms:created>
  <dcterms:modified xsi:type="dcterms:W3CDTF">2017-01-24T06:08:00Z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27c1c023-85a8-4751-a395-13f3eafabf8a</vt:lpwstr>
  </property>
</Properties>
</file>